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62720" w:rsidRPr="003D0CAD" w:rsidRDefault="00262720" w:rsidP="003D0CAD">
      <w:pPr>
        <w:spacing w:after="0" w:line="360" w:lineRule="auto"/>
        <w:jc w:val="both"/>
        <w:rPr>
          <w:rFonts w:cs="David"/>
          <w:b/>
          <w:bCs/>
          <w:sz w:val="28"/>
          <w:szCs w:val="28"/>
          <w:u w:val="single"/>
          <w:rtl/>
        </w:rPr>
      </w:pPr>
      <w:bookmarkStart w:id="0" w:name="_GoBack"/>
      <w:bookmarkEnd w:id="0"/>
    </w:p>
    <w:p w:rsidR="00262720" w:rsidRDefault="00262720" w:rsidP="003D0CAD">
      <w:pPr>
        <w:spacing w:after="0" w:line="360" w:lineRule="auto"/>
        <w:jc w:val="center"/>
        <w:rPr>
          <w:rFonts w:cs="David"/>
          <w:b/>
          <w:bCs/>
          <w:sz w:val="28"/>
          <w:szCs w:val="28"/>
          <w:u w:val="single"/>
          <w:rtl/>
        </w:rPr>
      </w:pPr>
      <w:r w:rsidRPr="003D0CAD">
        <w:rPr>
          <w:rFonts w:cs="David" w:hint="cs"/>
          <w:b/>
          <w:bCs/>
          <w:sz w:val="28"/>
          <w:szCs w:val="28"/>
          <w:u w:val="single"/>
          <w:rtl/>
        </w:rPr>
        <w:t>הודעה בדבר כוונה להתקשרות עם ספק יחיד</w:t>
      </w:r>
    </w:p>
    <w:p w:rsidR="003D0CAD" w:rsidRPr="003D0CAD" w:rsidRDefault="003D0CAD" w:rsidP="003D0CAD">
      <w:pPr>
        <w:spacing w:after="0" w:line="360" w:lineRule="auto"/>
        <w:jc w:val="both"/>
        <w:rPr>
          <w:rFonts w:cs="David"/>
          <w:b/>
          <w:bCs/>
          <w:sz w:val="28"/>
          <w:szCs w:val="28"/>
          <w:u w:val="single"/>
          <w:rtl/>
        </w:rPr>
      </w:pPr>
    </w:p>
    <w:p w:rsidR="00262720" w:rsidRPr="003D0CAD" w:rsidRDefault="00262720" w:rsidP="003D0CAD">
      <w:pPr>
        <w:spacing w:after="0" w:line="360" w:lineRule="auto"/>
        <w:jc w:val="both"/>
        <w:rPr>
          <w:rFonts w:cs="David"/>
          <w:sz w:val="28"/>
          <w:szCs w:val="28"/>
          <w:rtl/>
        </w:rPr>
      </w:pPr>
      <w:r w:rsidRPr="003D0CAD">
        <w:rPr>
          <w:rFonts w:cs="David" w:hint="cs"/>
          <w:sz w:val="28"/>
          <w:szCs w:val="28"/>
          <w:rtl/>
        </w:rPr>
        <w:t xml:space="preserve">משרד החינוך, </w:t>
      </w:r>
      <w:r w:rsidR="003D0EB4" w:rsidRPr="003D0CAD">
        <w:rPr>
          <w:rFonts w:cs="David" w:hint="cs"/>
          <w:sz w:val="28"/>
          <w:szCs w:val="28"/>
          <w:u w:val="single"/>
          <w:rtl/>
        </w:rPr>
        <w:t>המזכירות הפד</w:t>
      </w:r>
      <w:r w:rsidR="003D0CAD" w:rsidRPr="003D0CAD">
        <w:rPr>
          <w:rFonts w:cs="David" w:hint="cs"/>
          <w:sz w:val="28"/>
          <w:szCs w:val="28"/>
          <w:u w:val="single"/>
          <w:rtl/>
        </w:rPr>
        <w:t>ג</w:t>
      </w:r>
      <w:r w:rsidR="003D0EB4" w:rsidRPr="003D0CAD">
        <w:rPr>
          <w:rFonts w:cs="David" w:hint="cs"/>
          <w:sz w:val="28"/>
          <w:szCs w:val="28"/>
          <w:u w:val="single"/>
          <w:rtl/>
        </w:rPr>
        <w:t>וגית</w:t>
      </w:r>
      <w:r w:rsidRPr="003D0CAD">
        <w:rPr>
          <w:rFonts w:cs="David" w:hint="cs"/>
          <w:sz w:val="28"/>
          <w:szCs w:val="28"/>
          <w:rtl/>
        </w:rPr>
        <w:t xml:space="preserve">, מבקש להתקשר עם </w:t>
      </w:r>
      <w:r w:rsidR="003D0EB4" w:rsidRPr="003D0CAD">
        <w:rPr>
          <w:rFonts w:cs="David" w:hint="cs"/>
          <w:sz w:val="28"/>
          <w:szCs w:val="28"/>
          <w:rtl/>
        </w:rPr>
        <w:t>פרופ' ענת זוהר לקבלת שירותי יעוץ בתמיכה בנושא פיתוח החשיבה במסגרת הערכות המשרד להטמעת למידה משמעותית.</w:t>
      </w:r>
    </w:p>
    <w:p w:rsidR="003D0CAD" w:rsidRDefault="003D0CAD" w:rsidP="003D0CAD">
      <w:pPr>
        <w:spacing w:after="0" w:line="360" w:lineRule="auto"/>
        <w:jc w:val="both"/>
        <w:rPr>
          <w:rFonts w:cs="David"/>
          <w:sz w:val="28"/>
          <w:szCs w:val="28"/>
          <w:rtl/>
        </w:rPr>
      </w:pPr>
    </w:p>
    <w:p w:rsidR="00262720" w:rsidRPr="003D0CAD" w:rsidRDefault="00262720" w:rsidP="003D0CAD">
      <w:pPr>
        <w:spacing w:after="0" w:line="360" w:lineRule="auto"/>
        <w:jc w:val="both"/>
        <w:rPr>
          <w:rFonts w:cs="David"/>
          <w:sz w:val="28"/>
          <w:szCs w:val="28"/>
          <w:rtl/>
        </w:rPr>
      </w:pPr>
      <w:r w:rsidRPr="003D0CAD">
        <w:rPr>
          <w:rFonts w:cs="David" w:hint="cs"/>
          <w:sz w:val="28"/>
          <w:szCs w:val="28"/>
          <w:rtl/>
        </w:rPr>
        <w:t>ההתקשרות המבוקשת הנה לתקופה של</w:t>
      </w:r>
      <w:r w:rsidR="003D0EB4" w:rsidRPr="003D0CAD">
        <w:rPr>
          <w:rFonts w:cs="David" w:hint="cs"/>
          <w:sz w:val="28"/>
          <w:szCs w:val="28"/>
          <w:rtl/>
        </w:rPr>
        <w:t xml:space="preserve"> כ-</w:t>
      </w:r>
      <w:r w:rsidR="003D0EB4" w:rsidRPr="003D0CAD">
        <w:rPr>
          <w:rFonts w:cs="David" w:hint="cs"/>
          <w:sz w:val="28"/>
          <w:szCs w:val="28"/>
          <w:u w:val="single"/>
          <w:rtl/>
        </w:rPr>
        <w:t xml:space="preserve">5 חודשים </w:t>
      </w:r>
      <w:r w:rsidRPr="003D0CAD">
        <w:rPr>
          <w:rFonts w:cs="David" w:hint="cs"/>
          <w:sz w:val="28"/>
          <w:szCs w:val="28"/>
          <w:rtl/>
        </w:rPr>
        <w:t xml:space="preserve"> מתאריך</w:t>
      </w:r>
      <w:r w:rsidR="003D0EB4" w:rsidRPr="003D0CAD">
        <w:rPr>
          <w:rFonts w:cs="David" w:hint="cs"/>
          <w:sz w:val="28"/>
          <w:szCs w:val="28"/>
          <w:rtl/>
        </w:rPr>
        <w:t xml:space="preserve"> 15.7.14 </w:t>
      </w:r>
      <w:r w:rsidRPr="003D0CAD">
        <w:rPr>
          <w:rFonts w:cs="David" w:hint="cs"/>
          <w:sz w:val="28"/>
          <w:szCs w:val="28"/>
          <w:rtl/>
        </w:rPr>
        <w:t xml:space="preserve"> ועד תאריך </w:t>
      </w:r>
      <w:r w:rsidR="003D0EB4" w:rsidRPr="003D0CAD">
        <w:rPr>
          <w:rFonts w:cs="David" w:hint="cs"/>
          <w:sz w:val="28"/>
          <w:szCs w:val="28"/>
          <w:rtl/>
        </w:rPr>
        <w:t xml:space="preserve">31.12.14 </w:t>
      </w:r>
      <w:r w:rsidRPr="003D0CAD">
        <w:rPr>
          <w:rFonts w:cs="David" w:hint="cs"/>
          <w:sz w:val="28"/>
          <w:szCs w:val="28"/>
          <w:rtl/>
        </w:rPr>
        <w:t>בהיקף של</w:t>
      </w:r>
      <w:r w:rsidR="003D0EB4" w:rsidRPr="003D0CAD">
        <w:rPr>
          <w:rFonts w:cs="David" w:hint="cs"/>
          <w:sz w:val="28"/>
          <w:szCs w:val="28"/>
          <w:rtl/>
        </w:rPr>
        <w:t xml:space="preserve"> 60 שעות בחודש </w:t>
      </w:r>
      <w:r w:rsidRPr="003D0CAD">
        <w:rPr>
          <w:rFonts w:cs="David" w:hint="cs"/>
          <w:sz w:val="28"/>
          <w:szCs w:val="28"/>
          <w:rtl/>
        </w:rPr>
        <w:t xml:space="preserve">בעלות של </w:t>
      </w:r>
      <w:r w:rsidR="003D0EB4" w:rsidRPr="003D0CAD">
        <w:rPr>
          <w:rFonts w:cs="David" w:hint="cs"/>
          <w:sz w:val="28"/>
          <w:szCs w:val="28"/>
          <w:u w:val="single"/>
          <w:rtl/>
        </w:rPr>
        <w:t xml:space="preserve">278 </w:t>
      </w:r>
      <w:r w:rsidR="003D0EB4" w:rsidRPr="003D0CAD">
        <w:rPr>
          <w:rFonts w:cs="David" w:hint="cs"/>
          <w:sz w:val="28"/>
          <w:szCs w:val="28"/>
          <w:rtl/>
        </w:rPr>
        <w:t xml:space="preserve"> </w:t>
      </w:r>
      <w:r w:rsidRPr="003D0CAD">
        <w:rPr>
          <w:rFonts w:cs="David" w:hint="cs"/>
          <w:sz w:val="28"/>
          <w:szCs w:val="28"/>
          <w:rtl/>
        </w:rPr>
        <w:t xml:space="preserve">₪ לשעה </w:t>
      </w:r>
      <w:r w:rsidR="003D0EB4" w:rsidRPr="003D0CAD">
        <w:rPr>
          <w:rFonts w:cs="David" w:hint="cs"/>
          <w:sz w:val="28"/>
          <w:szCs w:val="28"/>
          <w:rtl/>
        </w:rPr>
        <w:t>(</w:t>
      </w:r>
      <w:r w:rsidRPr="003D0CAD">
        <w:rPr>
          <w:rFonts w:cs="David" w:hint="cs"/>
          <w:sz w:val="28"/>
          <w:szCs w:val="28"/>
          <w:rtl/>
        </w:rPr>
        <w:t xml:space="preserve">על פי תעריפי </w:t>
      </w:r>
      <w:proofErr w:type="spellStart"/>
      <w:r w:rsidRPr="003D0CAD">
        <w:rPr>
          <w:rFonts w:cs="David" w:hint="cs"/>
          <w:sz w:val="28"/>
          <w:szCs w:val="28"/>
          <w:rtl/>
        </w:rPr>
        <w:t>חשכ"ל</w:t>
      </w:r>
      <w:proofErr w:type="spellEnd"/>
      <w:r w:rsidRPr="003D0CAD">
        <w:rPr>
          <w:rFonts w:cs="David" w:hint="cs"/>
          <w:sz w:val="28"/>
          <w:szCs w:val="28"/>
          <w:rtl/>
        </w:rPr>
        <w:t xml:space="preserve">) ובסה"כ </w:t>
      </w:r>
      <w:r w:rsidR="003D0EB4" w:rsidRPr="003D0CAD">
        <w:rPr>
          <w:rFonts w:cs="David" w:hint="cs"/>
          <w:sz w:val="28"/>
          <w:szCs w:val="28"/>
          <w:u w:val="single"/>
          <w:rtl/>
        </w:rPr>
        <w:t xml:space="preserve">91,740 </w:t>
      </w:r>
      <w:r w:rsidRPr="003D0CAD">
        <w:rPr>
          <w:rFonts w:cs="David" w:hint="cs"/>
          <w:sz w:val="28"/>
          <w:szCs w:val="28"/>
          <w:rtl/>
        </w:rPr>
        <w:t xml:space="preserve"> (סכום כולל מע"מ לכל תקופת ההתקשרות המבוקשת)</w:t>
      </w:r>
    </w:p>
    <w:p w:rsidR="00262720" w:rsidRPr="003D0CAD" w:rsidRDefault="00262720" w:rsidP="003D0CAD">
      <w:pPr>
        <w:spacing w:after="0" w:line="360" w:lineRule="auto"/>
        <w:jc w:val="both"/>
        <w:rPr>
          <w:rFonts w:cs="David"/>
          <w:sz w:val="28"/>
          <w:szCs w:val="28"/>
          <w:rtl/>
        </w:rPr>
      </w:pPr>
    </w:p>
    <w:p w:rsidR="00262720" w:rsidRPr="003D0CAD" w:rsidRDefault="008D2E8C" w:rsidP="003D0CAD">
      <w:pPr>
        <w:spacing w:after="0" w:line="360" w:lineRule="auto"/>
        <w:jc w:val="both"/>
        <w:rPr>
          <w:rFonts w:cs="David"/>
          <w:sz w:val="28"/>
          <w:szCs w:val="28"/>
          <w:rtl/>
        </w:rPr>
      </w:pPr>
      <w:r w:rsidRPr="003D0CAD">
        <w:rPr>
          <w:rFonts w:cs="David" w:hint="cs"/>
          <w:sz w:val="28"/>
          <w:szCs w:val="28"/>
          <w:rtl/>
        </w:rPr>
        <w:t xml:space="preserve">הנימוקים להיותה </w:t>
      </w:r>
      <w:r w:rsidR="00262720" w:rsidRPr="003D0CAD">
        <w:rPr>
          <w:rFonts w:cs="David" w:hint="cs"/>
          <w:sz w:val="28"/>
          <w:szCs w:val="28"/>
          <w:rtl/>
        </w:rPr>
        <w:t xml:space="preserve">של </w:t>
      </w:r>
      <w:r w:rsidRPr="003D0CAD">
        <w:rPr>
          <w:rFonts w:cs="David" w:hint="cs"/>
          <w:sz w:val="28"/>
          <w:szCs w:val="28"/>
          <w:rtl/>
        </w:rPr>
        <w:t xml:space="preserve">פרופ' ענת זוהר </w:t>
      </w:r>
      <w:r w:rsidR="00262720" w:rsidRPr="003D0CAD">
        <w:rPr>
          <w:rFonts w:cs="David" w:hint="cs"/>
          <w:sz w:val="28"/>
          <w:szCs w:val="28"/>
          <w:rtl/>
        </w:rPr>
        <w:t>ספק יחיד למתן שירותי הייעוץ המתבקשים:</w:t>
      </w:r>
    </w:p>
    <w:p w:rsidR="003D0CAD" w:rsidRDefault="003D0CAD" w:rsidP="003D0CAD">
      <w:pPr>
        <w:spacing w:after="0" w:line="360" w:lineRule="auto"/>
        <w:jc w:val="both"/>
        <w:rPr>
          <w:rFonts w:cs="David"/>
          <w:sz w:val="28"/>
          <w:szCs w:val="28"/>
          <w:rtl/>
        </w:rPr>
      </w:pPr>
    </w:p>
    <w:p w:rsidR="003D0EB4" w:rsidRPr="003D0CAD" w:rsidRDefault="008D2E8C" w:rsidP="003D0CAD">
      <w:pPr>
        <w:spacing w:after="0" w:line="360" w:lineRule="auto"/>
        <w:jc w:val="both"/>
        <w:rPr>
          <w:rFonts w:cs="David"/>
          <w:sz w:val="28"/>
          <w:szCs w:val="28"/>
        </w:rPr>
      </w:pPr>
      <w:r w:rsidRPr="003D0CAD">
        <w:rPr>
          <w:rFonts w:cs="David" w:hint="cs"/>
          <w:sz w:val="28"/>
          <w:szCs w:val="28"/>
          <w:rtl/>
        </w:rPr>
        <w:t xml:space="preserve">פרופ' ענת זוהר </w:t>
      </w:r>
      <w:r w:rsidR="003D0EB4" w:rsidRPr="003D0CAD">
        <w:rPr>
          <w:rFonts w:cs="David" w:hint="cs"/>
          <w:sz w:val="28"/>
          <w:szCs w:val="28"/>
          <w:rtl/>
        </w:rPr>
        <w:t>מומחית בין לאומית בנושאים הקשורים ל</w:t>
      </w:r>
      <w:r w:rsidRPr="003D0CAD">
        <w:rPr>
          <w:rFonts w:cs="David" w:hint="cs"/>
          <w:sz w:val="28"/>
          <w:szCs w:val="28"/>
          <w:rtl/>
        </w:rPr>
        <w:t xml:space="preserve">פיתוח החשיבה במסגרת </w:t>
      </w:r>
      <w:r w:rsidR="003D0EB4" w:rsidRPr="003D0CAD">
        <w:rPr>
          <w:rFonts w:cs="David" w:hint="cs"/>
          <w:sz w:val="28"/>
          <w:szCs w:val="28"/>
          <w:rtl/>
        </w:rPr>
        <w:t>למידה משמעותית, ובמיוחד לתהליכי למידה והוראה בדרך החקר, לפיתוח אסטרטגיות חשיבה ולשילובן באופן משמעותי בלמידת התכנים ולשימוש בתהליכים מטה-קוגניטיביים ושילובם בתכניות הלימודים.</w:t>
      </w:r>
    </w:p>
    <w:p w:rsidR="003D0CAD" w:rsidRDefault="003D0CAD" w:rsidP="003D0CAD">
      <w:pPr>
        <w:spacing w:after="0" w:line="360" w:lineRule="auto"/>
        <w:jc w:val="both"/>
        <w:rPr>
          <w:rFonts w:cs="David"/>
          <w:sz w:val="28"/>
          <w:szCs w:val="28"/>
          <w:rtl/>
        </w:rPr>
      </w:pPr>
    </w:p>
    <w:p w:rsidR="008D2E8C" w:rsidRPr="003D0CAD" w:rsidRDefault="003D0EB4" w:rsidP="003D0CAD">
      <w:pPr>
        <w:spacing w:after="0" w:line="360" w:lineRule="auto"/>
        <w:jc w:val="both"/>
        <w:rPr>
          <w:rFonts w:cs="David"/>
          <w:sz w:val="28"/>
          <w:szCs w:val="28"/>
          <w:rtl/>
        </w:rPr>
      </w:pPr>
      <w:r w:rsidRPr="003D0CAD">
        <w:rPr>
          <w:rFonts w:cs="David" w:hint="cs"/>
          <w:sz w:val="28"/>
          <w:szCs w:val="28"/>
          <w:rtl/>
        </w:rPr>
        <w:t xml:space="preserve">להטמעת הרפורמה הקשורה בלמידה משמעותית דרוש לא רק ידע בנושא עצמו, אלא גם מומחיות בדרכים להטמעה מערכתית רחבת היקף של ההיבטים הפדגוגיים של הרפורמה. פרופ' זוהר היא מומחית יחידה בארץ בתחום זה. את מומחיותה בנושא רכשה פרופ' זוהר מתוך התנסותה בהטמעה מערכתית של מדיניות "אופק פדגוגי- חינוך לחשיבה" בה עסקה בעת כהונתה כיו"ר המזכירות הפדגוגית בין השנים 2006-2009. </w:t>
      </w:r>
    </w:p>
    <w:p w:rsidR="003D0CAD" w:rsidRDefault="003D0CAD" w:rsidP="003D0CAD">
      <w:pPr>
        <w:spacing w:after="0" w:line="360" w:lineRule="auto"/>
        <w:jc w:val="both"/>
        <w:rPr>
          <w:rFonts w:cs="David"/>
          <w:sz w:val="28"/>
          <w:szCs w:val="28"/>
          <w:rtl/>
        </w:rPr>
      </w:pPr>
    </w:p>
    <w:p w:rsidR="003D0CAD" w:rsidRDefault="003D0EB4" w:rsidP="003D0CAD">
      <w:pPr>
        <w:spacing w:after="0" w:line="360" w:lineRule="auto"/>
        <w:jc w:val="both"/>
        <w:rPr>
          <w:rFonts w:cs="David"/>
          <w:sz w:val="28"/>
          <w:szCs w:val="28"/>
          <w:rtl/>
        </w:rPr>
      </w:pPr>
      <w:r w:rsidRPr="003D0CAD">
        <w:rPr>
          <w:rFonts w:cs="David" w:hint="cs"/>
          <w:sz w:val="28"/>
          <w:szCs w:val="28"/>
          <w:rtl/>
        </w:rPr>
        <w:t xml:space="preserve">בשנים האחרונות מומחיות זו אף התעמקה עוד יותר כאשר עם שובה לאקדמיה החלה ללמוד ולחקור את הנושא, ואף פרסמה עליו פרקים בספר ומאמרים במסגרת עבודתה האקדמית באוניברסיטה העברית.  </w:t>
      </w:r>
    </w:p>
    <w:p w:rsidR="003D0CAD" w:rsidRDefault="003D0CAD" w:rsidP="003D0CAD">
      <w:pPr>
        <w:spacing w:after="0" w:line="360" w:lineRule="auto"/>
        <w:jc w:val="both"/>
        <w:rPr>
          <w:rFonts w:cs="David"/>
          <w:sz w:val="28"/>
          <w:szCs w:val="28"/>
          <w:rtl/>
        </w:rPr>
      </w:pPr>
    </w:p>
    <w:p w:rsidR="008D2E8C" w:rsidRPr="003D0CAD" w:rsidRDefault="003D0EB4" w:rsidP="003D0CAD">
      <w:pPr>
        <w:spacing w:after="0" w:line="360" w:lineRule="auto"/>
        <w:jc w:val="both"/>
        <w:rPr>
          <w:rFonts w:cs="David"/>
          <w:sz w:val="28"/>
          <w:szCs w:val="28"/>
          <w:rtl/>
        </w:rPr>
      </w:pPr>
      <w:r w:rsidRPr="003D0CAD">
        <w:rPr>
          <w:rFonts w:cs="David" w:hint="cs"/>
          <w:sz w:val="28"/>
          <w:szCs w:val="28"/>
          <w:rtl/>
        </w:rPr>
        <w:t>השילוב של הניסיון המעשי והידע האקדמי בנושא הם ההופכים את מומחיותה של פרופ' זוהר</w:t>
      </w:r>
      <w:r w:rsidR="003D0CAD">
        <w:rPr>
          <w:rFonts w:cs="David" w:hint="cs"/>
          <w:sz w:val="28"/>
          <w:szCs w:val="28"/>
          <w:rtl/>
        </w:rPr>
        <w:t xml:space="preserve"> בתחום זה לייחודי ויחידי</w:t>
      </w:r>
      <w:r w:rsidRPr="003D0CAD">
        <w:rPr>
          <w:rFonts w:cs="David" w:hint="cs"/>
          <w:sz w:val="28"/>
          <w:szCs w:val="28"/>
          <w:rtl/>
        </w:rPr>
        <w:t xml:space="preserve">. </w:t>
      </w:r>
    </w:p>
    <w:p w:rsidR="008D2E8C" w:rsidRPr="003D0CAD" w:rsidRDefault="008D2E8C" w:rsidP="003D0CAD">
      <w:pPr>
        <w:spacing w:after="0" w:line="360" w:lineRule="auto"/>
        <w:jc w:val="both"/>
        <w:rPr>
          <w:rFonts w:cs="David"/>
          <w:sz w:val="28"/>
          <w:szCs w:val="28"/>
          <w:rtl/>
        </w:rPr>
      </w:pPr>
    </w:p>
    <w:p w:rsidR="003D0CAD" w:rsidRDefault="003D0CAD" w:rsidP="003D0CAD">
      <w:pPr>
        <w:spacing w:after="0" w:line="360" w:lineRule="auto"/>
        <w:jc w:val="both"/>
        <w:rPr>
          <w:rFonts w:cs="David"/>
          <w:sz w:val="28"/>
          <w:szCs w:val="28"/>
          <w:rtl/>
        </w:rPr>
      </w:pPr>
    </w:p>
    <w:p w:rsidR="003D0CAD" w:rsidRDefault="003D0CAD" w:rsidP="003D0CAD">
      <w:pPr>
        <w:spacing w:after="0" w:line="360" w:lineRule="auto"/>
        <w:jc w:val="both"/>
        <w:rPr>
          <w:rFonts w:cs="David"/>
          <w:sz w:val="28"/>
          <w:szCs w:val="28"/>
          <w:rtl/>
        </w:rPr>
      </w:pPr>
    </w:p>
    <w:p w:rsidR="003D0CAD" w:rsidRDefault="003D0CAD" w:rsidP="003D0CAD">
      <w:pPr>
        <w:spacing w:after="0" w:line="360" w:lineRule="auto"/>
        <w:jc w:val="both"/>
        <w:rPr>
          <w:rFonts w:cs="David"/>
          <w:sz w:val="28"/>
          <w:szCs w:val="28"/>
          <w:rtl/>
        </w:rPr>
      </w:pPr>
    </w:p>
    <w:p w:rsidR="008D2E8C" w:rsidRPr="003D0CAD" w:rsidRDefault="008D2E8C" w:rsidP="003D0CAD">
      <w:pPr>
        <w:spacing w:after="0" w:line="360" w:lineRule="auto"/>
        <w:jc w:val="both"/>
        <w:rPr>
          <w:rFonts w:cs="David"/>
          <w:sz w:val="28"/>
          <w:szCs w:val="28"/>
          <w:rtl/>
        </w:rPr>
      </w:pPr>
      <w:r w:rsidRPr="003D0CAD">
        <w:rPr>
          <w:rFonts w:cs="David" w:hint="cs"/>
          <w:sz w:val="28"/>
          <w:szCs w:val="28"/>
          <w:rtl/>
        </w:rPr>
        <w:t>במסגרת שירותי הייעוץ פרופ' ענת זוהר תעסוק ב:</w:t>
      </w:r>
    </w:p>
    <w:p w:rsidR="003D0EB4" w:rsidRPr="003D0CAD" w:rsidRDefault="003D0EB4" w:rsidP="003D0CAD">
      <w:pPr>
        <w:pStyle w:val="a3"/>
        <w:numPr>
          <w:ilvl w:val="0"/>
          <w:numId w:val="3"/>
        </w:numPr>
        <w:spacing w:after="0" w:line="360" w:lineRule="auto"/>
        <w:jc w:val="both"/>
        <w:rPr>
          <w:rFonts w:cs="David"/>
          <w:sz w:val="28"/>
          <w:szCs w:val="28"/>
        </w:rPr>
      </w:pPr>
      <w:r w:rsidRPr="003D0CAD">
        <w:rPr>
          <w:rFonts w:cs="David" w:hint="cs"/>
          <w:sz w:val="28"/>
          <w:szCs w:val="28"/>
          <w:rtl/>
        </w:rPr>
        <w:t xml:space="preserve">עבודה מול </w:t>
      </w:r>
      <w:proofErr w:type="spellStart"/>
      <w:r w:rsidRPr="003D0CAD">
        <w:rPr>
          <w:rFonts w:cs="David" w:hint="cs"/>
          <w:sz w:val="28"/>
          <w:szCs w:val="28"/>
          <w:rtl/>
        </w:rPr>
        <w:t>מפמרי"ם</w:t>
      </w:r>
      <w:proofErr w:type="spellEnd"/>
      <w:r w:rsidRPr="003D0CAD">
        <w:rPr>
          <w:rFonts w:cs="David" w:hint="cs"/>
          <w:sz w:val="28"/>
          <w:szCs w:val="28"/>
          <w:rtl/>
        </w:rPr>
        <w:t xml:space="preserve">, מפקחים </w:t>
      </w:r>
      <w:r w:rsidR="008D2E8C" w:rsidRPr="003D0CAD">
        <w:rPr>
          <w:rFonts w:cs="David" w:hint="cs"/>
          <w:sz w:val="28"/>
          <w:szCs w:val="28"/>
          <w:rtl/>
        </w:rPr>
        <w:t>ארציים ומנהלי אגפים</w:t>
      </w:r>
      <w:r w:rsidRPr="003D0CAD">
        <w:rPr>
          <w:rFonts w:cs="David" w:hint="cs"/>
          <w:sz w:val="28"/>
          <w:szCs w:val="28"/>
          <w:rtl/>
        </w:rPr>
        <w:t xml:space="preserve"> על פיתוח תכניות עבודה להטמעה פדגוגית של הרפורמה, כולל ליווי ביישום.</w:t>
      </w:r>
    </w:p>
    <w:p w:rsidR="003D0EB4" w:rsidRPr="003D0CAD" w:rsidRDefault="003D0EB4" w:rsidP="003D0CAD">
      <w:pPr>
        <w:pStyle w:val="a3"/>
        <w:numPr>
          <w:ilvl w:val="0"/>
          <w:numId w:val="3"/>
        </w:numPr>
        <w:spacing w:after="0" w:line="360" w:lineRule="auto"/>
        <w:jc w:val="both"/>
        <w:rPr>
          <w:rFonts w:cs="David"/>
          <w:sz w:val="28"/>
          <w:szCs w:val="28"/>
        </w:rPr>
      </w:pPr>
      <w:r w:rsidRPr="003D0CAD">
        <w:rPr>
          <w:rFonts w:cs="David" w:hint="cs"/>
          <w:sz w:val="28"/>
          <w:szCs w:val="28"/>
          <w:rtl/>
        </w:rPr>
        <w:t>בחינה פדגוגית ש</w:t>
      </w:r>
      <w:r w:rsidR="008D2E8C" w:rsidRPr="003D0CAD">
        <w:rPr>
          <w:rFonts w:cs="David" w:hint="cs"/>
          <w:sz w:val="28"/>
          <w:szCs w:val="28"/>
          <w:rtl/>
        </w:rPr>
        <w:t>ל תכניות עבודה קיימות ומתן משוב</w:t>
      </w:r>
    </w:p>
    <w:p w:rsidR="003D0EB4" w:rsidRPr="003D0CAD" w:rsidRDefault="003D0EB4" w:rsidP="003D0CAD">
      <w:pPr>
        <w:pStyle w:val="a3"/>
        <w:numPr>
          <w:ilvl w:val="0"/>
          <w:numId w:val="3"/>
        </w:numPr>
        <w:spacing w:after="0" w:line="360" w:lineRule="auto"/>
        <w:jc w:val="both"/>
        <w:rPr>
          <w:rFonts w:cs="David"/>
          <w:sz w:val="28"/>
          <w:szCs w:val="28"/>
        </w:rPr>
      </w:pPr>
      <w:r w:rsidRPr="003D0CAD">
        <w:rPr>
          <w:rFonts w:cs="David" w:hint="cs"/>
          <w:sz w:val="28"/>
          <w:szCs w:val="28"/>
          <w:rtl/>
        </w:rPr>
        <w:t>סיוע בבניית ההיבטים הפדגוגיים של מודלים לפיתוח מקצועי</w:t>
      </w:r>
    </w:p>
    <w:p w:rsidR="003D0EB4" w:rsidRPr="003D0CAD" w:rsidRDefault="003D0EB4" w:rsidP="003D0CAD">
      <w:pPr>
        <w:pStyle w:val="a3"/>
        <w:numPr>
          <w:ilvl w:val="0"/>
          <w:numId w:val="3"/>
        </w:numPr>
        <w:spacing w:after="0" w:line="360" w:lineRule="auto"/>
        <w:jc w:val="both"/>
        <w:rPr>
          <w:rFonts w:cs="David"/>
          <w:sz w:val="28"/>
          <w:szCs w:val="28"/>
        </w:rPr>
      </w:pPr>
      <w:r w:rsidRPr="003D0CAD">
        <w:rPr>
          <w:rFonts w:cs="David" w:hint="cs"/>
          <w:sz w:val="28"/>
          <w:szCs w:val="28"/>
          <w:rtl/>
        </w:rPr>
        <w:t>סיוע בכתיבת ניירות מדיניות והדרכה</w:t>
      </w:r>
    </w:p>
    <w:p w:rsidR="003D0EB4" w:rsidRDefault="003D0EB4" w:rsidP="003D0CAD">
      <w:pPr>
        <w:pStyle w:val="a3"/>
        <w:numPr>
          <w:ilvl w:val="0"/>
          <w:numId w:val="3"/>
        </w:numPr>
        <w:spacing w:after="0" w:line="360" w:lineRule="auto"/>
        <w:jc w:val="both"/>
        <w:rPr>
          <w:rFonts w:cs="David"/>
          <w:sz w:val="28"/>
          <w:szCs w:val="28"/>
        </w:rPr>
      </w:pPr>
      <w:r w:rsidRPr="003D0CAD">
        <w:rPr>
          <w:rFonts w:cs="David" w:hint="cs"/>
          <w:sz w:val="28"/>
          <w:szCs w:val="28"/>
          <w:rtl/>
        </w:rPr>
        <w:t xml:space="preserve">ייעוץ למובילי התכנית </w:t>
      </w:r>
    </w:p>
    <w:p w:rsidR="003D0CAD" w:rsidRDefault="003D0CAD" w:rsidP="003D0CAD">
      <w:pPr>
        <w:spacing w:after="0" w:line="360" w:lineRule="auto"/>
        <w:jc w:val="both"/>
        <w:rPr>
          <w:rFonts w:cs="David"/>
          <w:sz w:val="28"/>
          <w:szCs w:val="28"/>
          <w:rtl/>
        </w:rPr>
      </w:pPr>
    </w:p>
    <w:p w:rsidR="009E331D" w:rsidRPr="003D0CAD" w:rsidRDefault="009E331D" w:rsidP="003D0CAD">
      <w:pPr>
        <w:spacing w:after="0" w:line="360" w:lineRule="auto"/>
        <w:jc w:val="both"/>
        <w:rPr>
          <w:rFonts w:cs="David"/>
          <w:sz w:val="28"/>
          <w:szCs w:val="28"/>
          <w:rtl/>
        </w:rPr>
      </w:pPr>
      <w:r w:rsidRPr="009E331D">
        <w:rPr>
          <w:rFonts w:cs="David"/>
          <w:sz w:val="28"/>
          <w:szCs w:val="28"/>
          <w:rtl/>
        </w:rPr>
        <w:t>ככל שיש למאן דהוא השגה יפנה אותה לא יאוחר מיום...לפקס:...</w:t>
      </w:r>
    </w:p>
    <w:p w:rsidR="003D0EB4" w:rsidRPr="003D0CAD" w:rsidRDefault="003D0EB4" w:rsidP="003D0CAD">
      <w:pPr>
        <w:spacing w:after="0" w:line="360" w:lineRule="auto"/>
        <w:jc w:val="both"/>
        <w:rPr>
          <w:rFonts w:cs="David"/>
          <w:sz w:val="28"/>
          <w:szCs w:val="28"/>
        </w:rPr>
      </w:pPr>
    </w:p>
    <w:sectPr w:rsidR="003D0EB4" w:rsidRPr="003D0CAD" w:rsidSect="009844B2">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9E73D37"/>
    <w:multiLevelType w:val="hybridMultilevel"/>
    <w:tmpl w:val="534035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4D311C86"/>
    <w:multiLevelType w:val="hybridMultilevel"/>
    <w:tmpl w:val="B510A08C"/>
    <w:lvl w:ilvl="0" w:tplc="57EC6F0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5720365A"/>
    <w:multiLevelType w:val="hybridMultilevel"/>
    <w:tmpl w:val="7B085A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2720"/>
    <w:rsid w:val="00262720"/>
    <w:rsid w:val="003D0CAD"/>
    <w:rsid w:val="003D0EB4"/>
    <w:rsid w:val="00514E31"/>
    <w:rsid w:val="008D2E8C"/>
    <w:rsid w:val="0091018F"/>
    <w:rsid w:val="009844B2"/>
    <w:rsid w:val="009E331D"/>
    <w:rsid w:val="00A44D50"/>
    <w:rsid w:val="00BA2C1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D0EB4"/>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D0EB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287</Words>
  <Characters>1439</Characters>
  <Application>Microsoft Office Word</Application>
  <DocSecurity>0</DocSecurity>
  <Lines>11</Lines>
  <Paragraphs>3</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1723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קלרית אזולאי</dc:creator>
  <cp:lastModifiedBy>קלרית אזולאי</cp:lastModifiedBy>
  <cp:revision>2</cp:revision>
  <dcterms:created xsi:type="dcterms:W3CDTF">2014-06-26T09:29:00Z</dcterms:created>
  <dcterms:modified xsi:type="dcterms:W3CDTF">2014-06-26T09:29:00Z</dcterms:modified>
</cp:coreProperties>
</file>